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重庆惠能标普科技有限公司</w:t>
      </w:r>
    </w:p>
    <w:p>
      <w:pPr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技术服务信息公示表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57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重庆市大足区清溪水务有限公司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57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重庆大足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13206163176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定期检测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/>
                <w:vertAlign w:val="baseline"/>
                <w:lang w:val="en-US" w:eastAsia="zh-CN"/>
              </w:rPr>
              <w:instrText xml:space="preserve"> MERGEFIELD "项目受理编号" </w:instrText>
            </w:r>
            <w:r>
              <w:rPr>
                <w:rFonts w:hint="default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vertAlign w:val="baseline"/>
                <w:lang w:val="en-US" w:eastAsia="zh-CN"/>
              </w:rPr>
              <w:t>渝惠科（职测）【2021】0</w:t>
            </w:r>
            <w:r>
              <w:rPr>
                <w:rFonts w:hint="eastAsia"/>
                <w:vertAlign w:val="baseline"/>
                <w:lang w:val="en-US" w:eastAsia="zh-CN"/>
              </w:rPr>
              <w:t>035</w:t>
            </w:r>
            <w:r>
              <w:rPr>
                <w:rFonts w:hint="default"/>
                <w:vertAlign w:val="baseline"/>
                <w:lang w:val="en-US" w:eastAsia="zh-CN"/>
              </w:rPr>
              <w:t>号</w:t>
            </w:r>
            <w:r>
              <w:rPr>
                <w:rFonts w:hint="default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项目组人员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欧荣满、王一、胡文婷、周彬、汤丽娜、吴尧、张军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现场调查人员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欧荣满、王一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调查时间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现场采样人员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欧荣满、王一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欧荣满、王一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257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杨老师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确认时间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2021.3.16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相关影像资料（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证明现场调查、现场采样、现场检测的图像影像</w:t>
            </w:r>
            <w:r>
              <w:rPr>
                <w:rFonts w:hint="eastAsia"/>
                <w:vertAlign w:val="baseline"/>
                <w:lang w:val="en-US" w:eastAsia="zh-CN"/>
              </w:rPr>
              <w:t>）：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详见附件</w:t>
            </w:r>
          </w:p>
        </w:tc>
      </w:tr>
    </w:tbl>
    <w:p/>
    <w:p/>
    <w:p>
      <w:pPr>
        <w:rPr>
          <w:rFonts w:hint="eastAsia"/>
        </w:rPr>
      </w:pPr>
      <w:r>
        <w:drawing>
          <wp:inline distT="0" distB="0" distL="0" distR="0">
            <wp:extent cx="5274310" cy="3954145"/>
            <wp:effectExtent l="0" t="666750" r="0" b="636400"/>
            <wp:docPr id="1" name="图片 1" descr="C:\Users\XCB-02\Documents\Tencent Files\2575030898\Image\C2C\0E6C076F1989F74A87B4F4A83C0A50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CB-02\Documents\Tencent Files\2575030898\Image\C2C\0E6C076F1989F74A87B4F4A83C0A50F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inline distT="0" distB="0" distL="0" distR="0">
            <wp:extent cx="5274310" cy="3954145"/>
            <wp:effectExtent l="0" t="666750" r="0" b="636400"/>
            <wp:docPr id="2" name="图片 2" descr="C:\Users\XCB-02\Documents\Tencent Files\2575030898\Image\C2C\FB09A162850BC4E914324E4A3147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CB-02\Documents\Tencent Files\2575030898\Image\C2C\FB09A162850BC4E914324E4A3147D1A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989"/>
    <w:rsid w:val="00363989"/>
    <w:rsid w:val="00E07E41"/>
    <w:rsid w:val="26C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10</Characters>
  <Lines>1</Lines>
  <Paragraphs>1</Paragraphs>
  <TotalTime>0</TotalTime>
  <ScaleCrop>false</ScaleCrop>
  <LinksUpToDate>false</LinksUpToDate>
  <CharactersWithSpaces>10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2021-06-02T09:05:00Z</dcterms:created>
  <dc:creator>XCB-02</dc:creator>
  <cp:lastModifiedBy>刘学敏</cp:lastModifiedBy>
  <dcterms:modified xsi:type="dcterms:W3CDTF">2021-06-02T09:43:19Z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